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84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IDENTIFICACIÓN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DE LA EMPRESA O PERSONA NATURAL </w:t>
      </w:r>
    </w:p>
    <w:tbl>
      <w:tblPr>
        <w:tblStyle w:val="Table1"/>
        <w:tblW w:w="9417.0" w:type="dxa"/>
        <w:jc w:val="left"/>
        <w:tblInd w:w="-133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806"/>
        <w:gridCol w:w="2268"/>
        <w:gridCol w:w="2343"/>
        <w:tblGridChange w:id="0">
          <w:tblGrid>
            <w:gridCol w:w="4806"/>
            <w:gridCol w:w="2268"/>
            <w:gridCol w:w="2343"/>
          </w:tblGrid>
        </w:tblGridChange>
      </w:tblGrid>
      <w:tr>
        <w:trPr>
          <w:cantSplit w:val="0"/>
          <w:trHeight w:val="472" w:hRule="atLeast"/>
          <w:tblHeader w:val="0"/>
        </w:trPr>
        <w:tc>
          <w:tcPr/>
          <w:p w:rsidR="00000000" w:rsidDel="00000000" w:rsidP="00000000" w:rsidRDefault="00000000" w:rsidRPr="00000000" w14:paraId="00000002">
            <w:pPr>
              <w:spacing w:after="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Nombre: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ELIECER URIBE SANTOS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3">
            <w:pPr>
              <w:spacing w:after="0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Dirección: CRA 4 A 1A BRR CAMPO VERDE</w:t>
            </w:r>
          </w:p>
        </w:tc>
      </w:tr>
      <w:tr>
        <w:trPr>
          <w:cantSplit w:val="0"/>
          <w:trHeight w:val="499" w:hRule="atLeast"/>
          <w:tblHeader w:val="0"/>
        </w:trPr>
        <w:tc>
          <w:tcPr/>
          <w:p w:rsidR="00000000" w:rsidDel="00000000" w:rsidP="00000000" w:rsidRDefault="00000000" w:rsidRPr="00000000" w14:paraId="0000000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Número de Identificación:  </w:t>
            </w:r>
            <w:r w:rsidDel="00000000" w:rsidR="00000000" w:rsidRPr="00000000">
              <w:rPr>
                <w:rtl w:val="0"/>
              </w:rPr>
              <w:t xml:space="preserve">5.784.353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DE </w:t>
            </w:r>
            <w:r w:rsidDel="00000000" w:rsidR="00000000" w:rsidRPr="00000000">
              <w:rPr>
                <w:rtl w:val="0"/>
              </w:rPr>
              <w:t xml:space="preserve">VALLE DE SAN JOSE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6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Teléfono: 3123974651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Fax</w:t>
            </w:r>
          </w:p>
        </w:tc>
      </w:tr>
    </w:tbl>
    <w:p w:rsidR="00000000" w:rsidDel="00000000" w:rsidP="00000000" w:rsidRDefault="00000000" w:rsidRPr="00000000" w14:paraId="00000008">
      <w:pPr>
        <w:spacing w:after="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left="-142" w:right="-376" w:firstLine="0"/>
        <w:rPr>
          <w:rFonts w:ascii="Arial" w:cs="Arial" w:eastAsia="Arial" w:hAnsi="Arial"/>
          <w:sz w:val="20"/>
          <w:szCs w:val="20"/>
          <w:u w:val="singl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TIPO DE CONTRATO: </w:t>
      </w: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Prestación de servicios apoyo a la gestion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 Número</w:t>
      </w: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 000413 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Fecha: </w:t>
      </w: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13-06-2025 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18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DATOS DE LA CUENTA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(Para Consignación de los recursos producto del Contrato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</w:t>
      </w:r>
    </w:p>
    <w:tbl>
      <w:tblPr>
        <w:tblStyle w:val="Table2"/>
        <w:tblW w:w="9360.0" w:type="dxa"/>
        <w:jc w:val="left"/>
        <w:tblInd w:w="-7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81"/>
        <w:gridCol w:w="3268"/>
        <w:gridCol w:w="3611"/>
        <w:tblGridChange w:id="0">
          <w:tblGrid>
            <w:gridCol w:w="2481"/>
            <w:gridCol w:w="3268"/>
            <w:gridCol w:w="3611"/>
          </w:tblGrid>
        </w:tblGridChange>
      </w:tblGrid>
      <w:tr>
        <w:trPr>
          <w:cantSplit w:val="0"/>
          <w:trHeight w:val="778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BANCO</w:t>
            </w:r>
          </w:p>
          <w:p w:rsidR="00000000" w:rsidDel="00000000" w:rsidP="00000000" w:rsidRDefault="00000000" w:rsidRPr="00000000" w14:paraId="0000000C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          DAVIVIENDA</w:t>
            </w:r>
          </w:p>
        </w:tc>
        <w:tc>
          <w:tcPr/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TIPO DE CUENTA</w:t>
            </w:r>
          </w:p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Ahorros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rtl w:val="0"/>
              </w:rPr>
              <w:t xml:space="preserve"> X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       Corriente_____</w:t>
            </w:r>
          </w:p>
        </w:tc>
        <w:tc>
          <w:tcPr/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NÚMERO DE CUENTA</w:t>
            </w:r>
          </w:p>
          <w:p w:rsidR="00000000" w:rsidDel="00000000" w:rsidP="00000000" w:rsidRDefault="00000000" w:rsidRPr="00000000" w14:paraId="00000010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0550048300080875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1">
      <w:pPr>
        <w:spacing w:after="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18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DATOS DE LA CUENTA MANEJO DE ANTICIPO </w:t>
      </w:r>
    </w:p>
    <w:tbl>
      <w:tblPr>
        <w:tblStyle w:val="Table3"/>
        <w:tblW w:w="9340.0" w:type="dxa"/>
        <w:jc w:val="left"/>
        <w:tblInd w:w="-7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81"/>
        <w:gridCol w:w="3260"/>
        <w:gridCol w:w="3599"/>
        <w:tblGridChange w:id="0">
          <w:tblGrid>
            <w:gridCol w:w="2481"/>
            <w:gridCol w:w="3260"/>
            <w:gridCol w:w="3599"/>
          </w:tblGrid>
        </w:tblGridChange>
      </w:tblGrid>
      <w:tr>
        <w:trPr>
          <w:cantSplit w:val="0"/>
          <w:trHeight w:val="567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BANCO</w:t>
            </w:r>
          </w:p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TIPO DE CUENTA</w:t>
            </w:r>
          </w:p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Ahorros ____        Corriente____</w:t>
            </w:r>
          </w:p>
        </w:tc>
        <w:tc>
          <w:tcPr/>
          <w:p w:rsidR="00000000" w:rsidDel="00000000" w:rsidP="00000000" w:rsidRDefault="00000000" w:rsidRPr="00000000" w14:paraId="00000017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NUMERO DE CUENTA</w:t>
            </w:r>
          </w:p>
          <w:p w:rsidR="00000000" w:rsidDel="00000000" w:rsidP="00000000" w:rsidRDefault="00000000" w:rsidRPr="00000000" w14:paraId="00000018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9">
      <w:pPr>
        <w:spacing w:after="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18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AUTORIZACION PARA PAGOS POR TRANSFERENCIA ELECTRONICA </w:t>
      </w:r>
    </w:p>
    <w:tbl>
      <w:tblPr>
        <w:tblStyle w:val="Table4"/>
        <w:tblW w:w="9289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289"/>
        <w:tblGridChange w:id="0">
          <w:tblGrid>
            <w:gridCol w:w="9289"/>
          </w:tblGrid>
        </w:tblGridChange>
      </w:tblGrid>
      <w:tr>
        <w:trPr>
          <w:cantSplit w:val="0"/>
          <w:trHeight w:val="3982" w:hRule="atLeast"/>
          <w:tblHeader w:val="0"/>
        </w:trPr>
        <w:tc>
          <w:tcPr/>
          <w:p w:rsidR="00000000" w:rsidDel="00000000" w:rsidP="00000000" w:rsidRDefault="00000000" w:rsidRPr="00000000" w14:paraId="0000001B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Cualquier cambio o cancelación de la cuenta Corriente o de Ahorros deberá ser comunicada a la Tesorería del Área Metropolitana de Bucaramanga. La responsabilidad por omisión de la Información, correrá a cargo del proveedor o contratista. </w:t>
            </w:r>
          </w:p>
          <w:p w:rsidR="00000000" w:rsidDel="00000000" w:rsidP="00000000" w:rsidRDefault="00000000" w:rsidRPr="00000000" w14:paraId="0000001C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AUTORIZO al AREA METROPOLITANA DE BUCARAMANGA A EFECTUAR LOS PAGOS A MI FAVOR EN LA CUENTA CORRIENTE O DE AHORROS REGISTRADA EN EL PRESENTE FORMULARIO.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FIRMA CONTRATISTA O REPRESENTANTE LEGAL</w:t>
            </w:r>
          </w:p>
          <w:p w:rsidR="00000000" w:rsidDel="00000000" w:rsidP="00000000" w:rsidRDefault="00000000" w:rsidRPr="00000000" w14:paraId="0000001E">
            <w:pPr>
              <w:spacing w:after="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spacing w:after="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______________________________________________</w:t>
            </w:r>
          </w:p>
          <w:p w:rsidR="00000000" w:rsidDel="00000000" w:rsidP="00000000" w:rsidRDefault="00000000" w:rsidRPr="00000000" w14:paraId="00000021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C.C. No.  </w:t>
            </w:r>
            <w:r w:rsidDel="00000000" w:rsidR="00000000" w:rsidRPr="00000000">
              <w:rPr>
                <w:rtl w:val="0"/>
              </w:rPr>
              <w:t xml:space="preserve">5.784.353 DE VALLE DE SAN JOSE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FECHA: 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rtl w:val="0"/>
              </w:rPr>
              <w:t xml:space="preserve"> 22/09/2025</w:t>
            </w:r>
          </w:p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Anexo: Certificado de la cuenta Bancaria Expedido no Mayor a 30 Días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1417" w:top="1417" w:left="1701" w:right="1701" w:header="708" w:footer="10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E: 11/02/2015</w:t>
      <w:tab/>
      <w:tab/>
      <w:t xml:space="preserve">   Página </w:t>
    </w: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5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tbl>
    <w:tblPr>
      <w:tblStyle w:val="Table5"/>
      <w:tblW w:w="9782.0" w:type="dxa"/>
      <w:jc w:val="left"/>
      <w:tblInd w:w="-356.0" w:type="dxa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000"/>
    </w:tblPr>
    <w:tblGrid>
      <w:gridCol w:w="1805"/>
      <w:gridCol w:w="5709"/>
      <w:gridCol w:w="2268"/>
      <w:tblGridChange w:id="0">
        <w:tblGrid>
          <w:gridCol w:w="1805"/>
          <w:gridCol w:w="5709"/>
          <w:gridCol w:w="2268"/>
        </w:tblGrid>
      </w:tblGridChange>
    </w:tblGrid>
    <w:tr>
      <w:trPr>
        <w:cantSplit w:val="0"/>
        <w:trHeight w:val="627" w:hRule="atLeast"/>
        <w:tblHeader w:val="0"/>
      </w:trPr>
      <w:tc>
        <w:tcPr>
          <w:vMerge w:val="restart"/>
        </w:tcPr>
        <w:p w:rsidR="00000000" w:rsidDel="00000000" w:rsidP="00000000" w:rsidRDefault="00000000" w:rsidRPr="00000000" w14:paraId="00000026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  <w:drawing>
              <wp:inline distB="0" distT="0" distL="0" distR="0">
                <wp:extent cx="1080427" cy="596892"/>
                <wp:effectExtent b="0" l="0" r="0" t="0"/>
                <wp:docPr descr="LOGO NUEVO PEQUEÑO" id="7" name="image1.png"/>
                <a:graphic>
                  <a:graphicData uri="http://schemas.openxmlformats.org/drawingml/2006/picture">
                    <pic:pic>
                      <pic:nvPicPr>
                        <pic:cNvPr descr="LOGO NUEVO PEQUEÑO"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427" cy="596892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027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PROCESO </w:t>
          </w:r>
          <w:r w:rsidDel="00000000" w:rsidR="00000000" w:rsidRPr="00000000">
            <w:rPr>
              <w:rFonts w:ascii="Arial" w:cs="Arial" w:eastAsia="Arial" w:hAnsi="Arial"/>
              <w:b w:val="1"/>
              <w:sz w:val="24"/>
              <w:szCs w:val="24"/>
              <w:rtl w:val="0"/>
            </w:rPr>
            <w:t xml:space="preserve">GESTIÓN</w:t>
          </w:r>
          <w:r w:rsidDel="00000000" w:rsidR="00000000" w:rsidRPr="00000000"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 ADMINISTRATIVA Y FINANCIERA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28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CODIGO</w:t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: GAF-FO-035</w:t>
          </w:r>
        </w:p>
      </w:tc>
    </w:tr>
    <w:tr>
      <w:trPr>
        <w:cantSplit w:val="0"/>
        <w:trHeight w:val="397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02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2A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rtl w:val="0"/>
            </w:rPr>
            <w:t xml:space="preserve">AUTORIZACIÓN</w:t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 </w:t>
          </w:r>
          <w:r w:rsidDel="00000000" w:rsidR="00000000" w:rsidRPr="00000000">
            <w:rPr>
              <w:rFonts w:ascii="Arial" w:cs="Arial" w:eastAsia="Arial" w:hAnsi="Arial"/>
              <w:rtl w:val="0"/>
            </w:rPr>
            <w:t xml:space="preserve">CONSIGNACIÓN</w:t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 DE PAGOS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2B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VERSION</w:t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: 01</w:t>
          </w:r>
        </w:p>
      </w:tc>
    </w:tr>
  </w:tbl>
  <w:p w:rsidR="00000000" w:rsidDel="00000000" w:rsidP="00000000" w:rsidRDefault="00000000" w:rsidRPr="00000000" w14:paraId="0000002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 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Encabezado">
    <w:name w:val="header"/>
    <w:basedOn w:val="Normal"/>
    <w:link w:val="EncabezadoCar"/>
    <w:uiPriority w:val="99"/>
    <w:unhideWhenUsed w:val="1"/>
    <w:rsid w:val="00145F70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145F70"/>
  </w:style>
  <w:style w:type="paragraph" w:styleId="Piedepgina">
    <w:name w:val="footer"/>
    <w:basedOn w:val="Normal"/>
    <w:link w:val="PiedepginaCar"/>
    <w:uiPriority w:val="99"/>
    <w:unhideWhenUsed w:val="1"/>
    <w:rsid w:val="00145F70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145F70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145F70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145F70"/>
    <w:rPr>
      <w:rFonts w:ascii="Tahoma" w:cs="Tahoma" w:hAnsi="Tahoma"/>
      <w:sz w:val="16"/>
      <w:szCs w:val="16"/>
    </w:rPr>
  </w:style>
  <w:style w:type="paragraph" w:styleId="Prrafodelista">
    <w:name w:val="List Paragraph"/>
    <w:basedOn w:val="Normal"/>
    <w:uiPriority w:val="34"/>
    <w:qFormat w:val="1"/>
    <w:rsid w:val="00937F3F"/>
    <w:pPr>
      <w:ind w:left="720"/>
      <w:contextualSpacing w:val="1"/>
    </w:pPr>
  </w:style>
  <w:style w:type="character" w:styleId="Hipervnculo">
    <w:name w:val="Hyperlink"/>
    <w:basedOn w:val="Fuentedeprrafopredeter"/>
    <w:uiPriority w:val="99"/>
    <w:unhideWhenUsed w:val="1"/>
    <w:rsid w:val="00FB305D"/>
    <w:rPr>
      <w:color w:val="0000ff" w:themeColor="hyperlink"/>
      <w:u w:val="singl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aaL+Xngitz0nrZ2d812VUlNmapQ==">CgMxLjA4AHIhMUNrSnMteWIyX3J1TUIwajM4OTlQSE5BcnlkSzZ3WG5p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2024-04-17T14:52:00Z</dcterms:created>
  <dc:creator>jmerchan</dc:creator>
</cp:coreProperties>
</file>